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1A68" w:rsidRPr="00DA3128" w:rsidRDefault="006275E3" w:rsidP="006275E3">
      <w:pPr>
        <w:jc w:val="center"/>
        <w:rPr>
          <w:rFonts w:ascii="黑体" w:eastAsia="黑体" w:hAnsi="黑体"/>
          <w:b/>
          <w:bCs/>
          <w:sz w:val="30"/>
          <w:szCs w:val="30"/>
        </w:rPr>
      </w:pPr>
      <w:r w:rsidRPr="00DA3128">
        <w:rPr>
          <w:rFonts w:ascii="黑体" w:eastAsia="黑体" w:hAnsi="黑体"/>
          <w:b/>
          <w:bCs/>
          <w:sz w:val="30"/>
          <w:szCs w:val="30"/>
        </w:rPr>
        <w:t>版权</w:t>
      </w:r>
      <w:r w:rsidRPr="00DA3128">
        <w:rPr>
          <w:rFonts w:ascii="黑体" w:eastAsia="黑体" w:hAnsi="黑体" w:hint="eastAsia"/>
          <w:b/>
          <w:bCs/>
          <w:sz w:val="30"/>
          <w:szCs w:val="30"/>
        </w:rPr>
        <w:t>转让协议</w:t>
      </w:r>
    </w:p>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7020"/>
      </w:tblGrid>
      <w:tr w:rsidR="006275E3" w:rsidTr="00836D4C">
        <w:trPr>
          <w:trHeight w:val="397"/>
          <w:jc w:val="center"/>
        </w:trPr>
        <w:tc>
          <w:tcPr>
            <w:tcW w:w="1276" w:type="dxa"/>
            <w:vMerge w:val="restart"/>
            <w:vAlign w:val="center"/>
          </w:tcPr>
          <w:p w:rsidR="006275E3" w:rsidRPr="00507A0F" w:rsidRDefault="006275E3" w:rsidP="006275E3">
            <w:pPr>
              <w:jc w:val="left"/>
              <w:rPr>
                <w:szCs w:val="21"/>
              </w:rPr>
            </w:pPr>
            <w:r w:rsidRPr="00507A0F">
              <w:rPr>
                <w:rFonts w:hint="eastAsia"/>
                <w:szCs w:val="21"/>
              </w:rPr>
              <w:t>论文题目</w:t>
            </w:r>
          </w:p>
        </w:tc>
        <w:tc>
          <w:tcPr>
            <w:tcW w:w="7020" w:type="dxa"/>
            <w:vAlign w:val="center"/>
          </w:tcPr>
          <w:p w:rsidR="006275E3" w:rsidRPr="00507A0F" w:rsidRDefault="006275E3" w:rsidP="006275E3">
            <w:pPr>
              <w:jc w:val="left"/>
              <w:rPr>
                <w:szCs w:val="21"/>
              </w:rPr>
            </w:pPr>
            <w:r w:rsidRPr="00507A0F">
              <w:rPr>
                <w:rFonts w:hint="eastAsia"/>
                <w:szCs w:val="21"/>
              </w:rPr>
              <w:t>英文：</w:t>
            </w:r>
          </w:p>
        </w:tc>
      </w:tr>
      <w:tr w:rsidR="006275E3" w:rsidTr="00836D4C">
        <w:trPr>
          <w:trHeight w:val="397"/>
          <w:jc w:val="center"/>
        </w:trPr>
        <w:tc>
          <w:tcPr>
            <w:tcW w:w="1276" w:type="dxa"/>
            <w:vMerge/>
            <w:vAlign w:val="center"/>
          </w:tcPr>
          <w:p w:rsidR="006275E3" w:rsidRPr="00507A0F" w:rsidRDefault="006275E3" w:rsidP="006275E3">
            <w:pPr>
              <w:jc w:val="left"/>
              <w:rPr>
                <w:szCs w:val="21"/>
              </w:rPr>
            </w:pPr>
          </w:p>
        </w:tc>
        <w:tc>
          <w:tcPr>
            <w:tcW w:w="7020" w:type="dxa"/>
            <w:vAlign w:val="center"/>
          </w:tcPr>
          <w:p w:rsidR="006275E3" w:rsidRPr="00507A0F" w:rsidRDefault="006275E3" w:rsidP="006275E3">
            <w:pPr>
              <w:jc w:val="left"/>
              <w:rPr>
                <w:szCs w:val="21"/>
              </w:rPr>
            </w:pPr>
            <w:r w:rsidRPr="00507A0F">
              <w:rPr>
                <w:rFonts w:hint="eastAsia"/>
                <w:szCs w:val="21"/>
              </w:rPr>
              <w:t>中文：</w:t>
            </w:r>
          </w:p>
        </w:tc>
      </w:tr>
      <w:tr w:rsidR="006275E3" w:rsidTr="00836D4C">
        <w:trPr>
          <w:trHeight w:val="397"/>
          <w:jc w:val="center"/>
        </w:trPr>
        <w:tc>
          <w:tcPr>
            <w:tcW w:w="1276" w:type="dxa"/>
            <w:vMerge w:val="restart"/>
            <w:vAlign w:val="center"/>
          </w:tcPr>
          <w:p w:rsidR="006275E3" w:rsidRPr="00507A0F" w:rsidRDefault="006275E3" w:rsidP="006275E3">
            <w:pPr>
              <w:jc w:val="left"/>
              <w:rPr>
                <w:szCs w:val="21"/>
              </w:rPr>
            </w:pPr>
            <w:r w:rsidRPr="00507A0F">
              <w:rPr>
                <w:rFonts w:hint="eastAsia"/>
                <w:szCs w:val="21"/>
              </w:rPr>
              <w:t>论文作者</w:t>
            </w:r>
          </w:p>
        </w:tc>
        <w:tc>
          <w:tcPr>
            <w:tcW w:w="7020" w:type="dxa"/>
            <w:vAlign w:val="center"/>
          </w:tcPr>
          <w:p w:rsidR="006275E3" w:rsidRPr="00507A0F" w:rsidRDefault="006275E3" w:rsidP="006275E3">
            <w:pPr>
              <w:jc w:val="left"/>
              <w:rPr>
                <w:szCs w:val="21"/>
              </w:rPr>
            </w:pPr>
            <w:r w:rsidRPr="00507A0F">
              <w:rPr>
                <w:rFonts w:hint="eastAsia"/>
                <w:szCs w:val="21"/>
              </w:rPr>
              <w:t>英文</w:t>
            </w:r>
          </w:p>
        </w:tc>
      </w:tr>
      <w:tr w:rsidR="006275E3" w:rsidTr="00836D4C">
        <w:trPr>
          <w:trHeight w:val="397"/>
          <w:jc w:val="center"/>
        </w:trPr>
        <w:tc>
          <w:tcPr>
            <w:tcW w:w="1276" w:type="dxa"/>
            <w:vMerge/>
            <w:vAlign w:val="center"/>
          </w:tcPr>
          <w:p w:rsidR="006275E3" w:rsidRPr="00507A0F" w:rsidRDefault="006275E3" w:rsidP="006275E3">
            <w:pPr>
              <w:jc w:val="left"/>
              <w:rPr>
                <w:szCs w:val="21"/>
              </w:rPr>
            </w:pPr>
          </w:p>
        </w:tc>
        <w:tc>
          <w:tcPr>
            <w:tcW w:w="7020" w:type="dxa"/>
            <w:vAlign w:val="center"/>
          </w:tcPr>
          <w:p w:rsidR="006275E3" w:rsidRPr="00507A0F" w:rsidRDefault="006275E3" w:rsidP="006275E3">
            <w:pPr>
              <w:jc w:val="left"/>
              <w:rPr>
                <w:szCs w:val="21"/>
              </w:rPr>
            </w:pPr>
            <w:r w:rsidRPr="00507A0F">
              <w:rPr>
                <w:rFonts w:hint="eastAsia"/>
                <w:szCs w:val="21"/>
              </w:rPr>
              <w:t>中文：</w:t>
            </w:r>
          </w:p>
        </w:tc>
      </w:tr>
      <w:tr w:rsidR="006275E3" w:rsidTr="00836D4C">
        <w:trPr>
          <w:trHeight w:val="397"/>
          <w:jc w:val="center"/>
        </w:trPr>
        <w:tc>
          <w:tcPr>
            <w:tcW w:w="1276" w:type="dxa"/>
            <w:vMerge w:val="restart"/>
            <w:vAlign w:val="center"/>
          </w:tcPr>
          <w:p w:rsidR="006275E3" w:rsidRPr="00507A0F" w:rsidRDefault="006275E3" w:rsidP="006275E3">
            <w:pPr>
              <w:jc w:val="left"/>
              <w:rPr>
                <w:szCs w:val="21"/>
              </w:rPr>
            </w:pPr>
            <w:r w:rsidRPr="00507A0F">
              <w:rPr>
                <w:rFonts w:hint="eastAsia"/>
                <w:szCs w:val="21"/>
              </w:rPr>
              <w:t>单位</w:t>
            </w:r>
          </w:p>
        </w:tc>
        <w:tc>
          <w:tcPr>
            <w:tcW w:w="7020" w:type="dxa"/>
            <w:vAlign w:val="center"/>
          </w:tcPr>
          <w:p w:rsidR="006275E3" w:rsidRPr="00507A0F" w:rsidRDefault="006275E3" w:rsidP="006275E3">
            <w:pPr>
              <w:jc w:val="left"/>
              <w:rPr>
                <w:szCs w:val="21"/>
              </w:rPr>
            </w:pPr>
            <w:r w:rsidRPr="00507A0F">
              <w:rPr>
                <w:rFonts w:hint="eastAsia"/>
                <w:szCs w:val="21"/>
              </w:rPr>
              <w:t>英文：</w:t>
            </w:r>
          </w:p>
        </w:tc>
      </w:tr>
      <w:tr w:rsidR="006275E3" w:rsidTr="00836D4C">
        <w:trPr>
          <w:trHeight w:val="397"/>
          <w:jc w:val="center"/>
        </w:trPr>
        <w:tc>
          <w:tcPr>
            <w:tcW w:w="1276" w:type="dxa"/>
            <w:vMerge/>
          </w:tcPr>
          <w:p w:rsidR="006275E3" w:rsidRPr="00507A0F" w:rsidRDefault="006275E3" w:rsidP="006275E3">
            <w:pPr>
              <w:jc w:val="left"/>
              <w:rPr>
                <w:szCs w:val="21"/>
              </w:rPr>
            </w:pPr>
          </w:p>
        </w:tc>
        <w:tc>
          <w:tcPr>
            <w:tcW w:w="7020" w:type="dxa"/>
            <w:vAlign w:val="center"/>
          </w:tcPr>
          <w:p w:rsidR="006275E3" w:rsidRPr="00507A0F" w:rsidRDefault="006275E3" w:rsidP="006275E3">
            <w:pPr>
              <w:jc w:val="left"/>
              <w:rPr>
                <w:szCs w:val="21"/>
              </w:rPr>
            </w:pPr>
            <w:r w:rsidRPr="00507A0F">
              <w:rPr>
                <w:rFonts w:hint="eastAsia"/>
                <w:szCs w:val="21"/>
              </w:rPr>
              <w:t>中文：</w:t>
            </w:r>
          </w:p>
        </w:tc>
      </w:tr>
    </w:tbl>
    <w:p w:rsidR="006275E3" w:rsidRPr="006F592D" w:rsidRDefault="006C6A63" w:rsidP="002929F7">
      <w:pPr>
        <w:pStyle w:val="a8"/>
        <w:numPr>
          <w:ilvl w:val="0"/>
          <w:numId w:val="1"/>
        </w:numPr>
        <w:adjustRightInd w:val="0"/>
        <w:snapToGrid w:val="0"/>
        <w:spacing w:line="360" w:lineRule="auto"/>
        <w:ind w:firstLineChars="0"/>
        <w:rPr>
          <w:szCs w:val="21"/>
        </w:rPr>
      </w:pPr>
      <w:r w:rsidRPr="006F592D">
        <w:rPr>
          <w:rFonts w:hint="eastAsia"/>
          <w:szCs w:val="21"/>
        </w:rPr>
        <w:t>全体作者同意将该稿件投稿并发表到《干旱区地理》</w:t>
      </w:r>
      <w:r w:rsidR="008037D9">
        <w:rPr>
          <w:rFonts w:hint="eastAsia"/>
          <w:szCs w:val="21"/>
        </w:rPr>
        <w:t>期刊</w:t>
      </w:r>
      <w:r w:rsidRPr="006F592D">
        <w:rPr>
          <w:rFonts w:hint="eastAsia"/>
          <w:szCs w:val="21"/>
        </w:rPr>
        <w:t>上，</w:t>
      </w:r>
      <w:r w:rsidR="006F592D">
        <w:rPr>
          <w:rFonts w:hint="eastAsia"/>
          <w:szCs w:val="21"/>
        </w:rPr>
        <w:t>上述论文一旦在</w:t>
      </w:r>
      <w:r w:rsidR="008037D9">
        <w:rPr>
          <w:rFonts w:hint="eastAsia"/>
          <w:szCs w:val="21"/>
        </w:rPr>
        <w:t>该期刊</w:t>
      </w:r>
      <w:r w:rsidR="006F592D">
        <w:rPr>
          <w:rFonts w:hint="eastAsia"/>
          <w:szCs w:val="21"/>
        </w:rPr>
        <w:t>上发表，</w:t>
      </w:r>
      <w:r w:rsidRPr="006F592D">
        <w:rPr>
          <w:rFonts w:hint="eastAsia"/>
          <w:szCs w:val="21"/>
        </w:rPr>
        <w:t>全体作者同意将该论文的版权</w:t>
      </w:r>
      <w:r w:rsidR="002929F7" w:rsidRPr="002929F7">
        <w:rPr>
          <w:rFonts w:hint="eastAsia"/>
          <w:szCs w:val="21"/>
        </w:rPr>
        <w:t>在全世界范围内</w:t>
      </w:r>
      <w:r w:rsidRPr="006F592D">
        <w:rPr>
          <w:rFonts w:hint="eastAsia"/>
          <w:szCs w:val="21"/>
        </w:rPr>
        <w:t>自动转让给《干旱区地理》编辑部，</w:t>
      </w:r>
      <w:r w:rsidR="002929F7" w:rsidRPr="002929F7">
        <w:rPr>
          <w:rFonts w:hint="eastAsia"/>
          <w:szCs w:val="21"/>
        </w:rPr>
        <w:t>包括但不限于复制权、发行权、信息网络传播权、</w:t>
      </w:r>
      <w:r w:rsidR="007563A7">
        <w:rPr>
          <w:rFonts w:hint="eastAsia"/>
          <w:szCs w:val="21"/>
        </w:rPr>
        <w:t>信息网络传播权的转授权、</w:t>
      </w:r>
      <w:r w:rsidR="002929F7" w:rsidRPr="002929F7">
        <w:rPr>
          <w:rFonts w:hint="eastAsia"/>
          <w:szCs w:val="21"/>
        </w:rPr>
        <w:t>表演权、翻译权、汇编权、改编权等著作财产权。</w:t>
      </w:r>
    </w:p>
    <w:p w:rsidR="006C6A63" w:rsidRPr="006C6A63" w:rsidRDefault="006C6A63" w:rsidP="006C6A63">
      <w:pPr>
        <w:pStyle w:val="a8"/>
        <w:numPr>
          <w:ilvl w:val="0"/>
          <w:numId w:val="1"/>
        </w:numPr>
        <w:adjustRightInd w:val="0"/>
        <w:snapToGrid w:val="0"/>
        <w:spacing w:line="360" w:lineRule="auto"/>
        <w:ind w:left="357" w:hangingChars="170" w:hanging="357"/>
        <w:rPr>
          <w:szCs w:val="21"/>
        </w:rPr>
      </w:pPr>
      <w:r w:rsidRPr="006C6A63">
        <w:rPr>
          <w:rFonts w:hint="eastAsia"/>
          <w:szCs w:val="21"/>
        </w:rPr>
        <w:t>全体作者郑重承诺该论文为原始论文，文中全部或者部分内容从来没有以任何形式在其它任何刊物和网络上发表过，不存在重复投稿问题，不存在任何剽窃、抄袭他人的行为，不包含任何违反法律法规以及侵害他人权益的内容。一旦发现本文涉及以上问题，编辑部为了</w:t>
      </w:r>
      <w:r w:rsidR="006F592D">
        <w:rPr>
          <w:rFonts w:hint="eastAsia"/>
          <w:szCs w:val="21"/>
        </w:rPr>
        <w:t>维护科学道德规范和正常的出版秩序，有权对稿件进行退稿处理，有权</w:t>
      </w:r>
      <w:r w:rsidRPr="006C6A63">
        <w:rPr>
          <w:rFonts w:hint="eastAsia"/>
          <w:szCs w:val="21"/>
        </w:rPr>
        <w:t>在教育科研领域内以及兄弟期刊范围内对该论文以及相关作者进行实名通告批评，有权通知有关单位对主要作者进行严肃的行政处罚。</w:t>
      </w:r>
    </w:p>
    <w:p w:rsidR="006C6A63" w:rsidRPr="006C6A63" w:rsidRDefault="006C6A63" w:rsidP="006C6A63">
      <w:pPr>
        <w:pStyle w:val="a8"/>
        <w:numPr>
          <w:ilvl w:val="0"/>
          <w:numId w:val="1"/>
        </w:numPr>
        <w:adjustRightInd w:val="0"/>
        <w:snapToGrid w:val="0"/>
        <w:spacing w:line="360" w:lineRule="auto"/>
        <w:ind w:left="357" w:hangingChars="170" w:hanging="357"/>
        <w:rPr>
          <w:szCs w:val="21"/>
        </w:rPr>
      </w:pPr>
      <w:r w:rsidRPr="006C6A63">
        <w:rPr>
          <w:rFonts w:hint="eastAsia"/>
          <w:szCs w:val="21"/>
        </w:rPr>
        <w:t>保证全体作者的署名及排序没有异议，多单位合作稿件，保证单位排序无异议，知识产权无纠纷。</w:t>
      </w:r>
    </w:p>
    <w:p w:rsidR="006C6A63" w:rsidRPr="006C6A63" w:rsidRDefault="00DA3128" w:rsidP="006C6A63">
      <w:pPr>
        <w:pStyle w:val="a8"/>
        <w:numPr>
          <w:ilvl w:val="0"/>
          <w:numId w:val="1"/>
        </w:numPr>
        <w:adjustRightInd w:val="0"/>
        <w:snapToGrid w:val="0"/>
        <w:spacing w:line="360" w:lineRule="auto"/>
        <w:ind w:left="357" w:hangingChars="170" w:hanging="357"/>
        <w:rPr>
          <w:szCs w:val="21"/>
        </w:rPr>
      </w:pPr>
      <w:r>
        <w:rPr>
          <w:rFonts w:hint="eastAsia"/>
          <w:szCs w:val="21"/>
        </w:rPr>
        <w:t>论文</w:t>
      </w:r>
      <w:r w:rsidR="006C6A63" w:rsidRPr="006C6A63">
        <w:rPr>
          <w:rFonts w:hint="eastAsia"/>
          <w:szCs w:val="21"/>
        </w:rPr>
        <w:t>由</w:t>
      </w:r>
      <w:r w:rsidR="00836D4C">
        <w:rPr>
          <w:rFonts w:hint="eastAsia"/>
          <w:szCs w:val="21"/>
        </w:rPr>
        <w:t>第一</w:t>
      </w:r>
      <w:r w:rsidR="006C6A63" w:rsidRPr="006C6A63">
        <w:rPr>
          <w:rFonts w:hint="eastAsia"/>
          <w:szCs w:val="21"/>
        </w:rPr>
        <w:t>作者</w:t>
      </w:r>
      <w:r w:rsidR="00836D4C">
        <w:rPr>
          <w:rFonts w:hint="eastAsia"/>
          <w:szCs w:val="21"/>
        </w:rPr>
        <w:t>或通讯作者</w:t>
      </w:r>
      <w:r w:rsidR="006C6A63" w:rsidRPr="006C6A63">
        <w:rPr>
          <w:rFonts w:hint="eastAsia"/>
          <w:szCs w:val="21"/>
        </w:rPr>
        <w:t>负责修改、答疑、校对等事宜，文责自负。</w:t>
      </w:r>
    </w:p>
    <w:p w:rsidR="006C6A63" w:rsidRPr="006C6A63" w:rsidRDefault="006C6A63" w:rsidP="006C6A63">
      <w:pPr>
        <w:pStyle w:val="a8"/>
        <w:numPr>
          <w:ilvl w:val="0"/>
          <w:numId w:val="1"/>
        </w:numPr>
        <w:adjustRightInd w:val="0"/>
        <w:snapToGrid w:val="0"/>
        <w:spacing w:line="360" w:lineRule="auto"/>
        <w:ind w:left="357" w:hangingChars="170" w:hanging="357"/>
        <w:rPr>
          <w:szCs w:val="21"/>
        </w:rPr>
      </w:pPr>
      <w:r w:rsidRPr="006C6A63">
        <w:rPr>
          <w:rFonts w:hint="eastAsia"/>
          <w:szCs w:val="21"/>
        </w:rPr>
        <w:t>《干旱区地理》编辑部同意作者可以在下列情况下继续使用该论文：</w:t>
      </w:r>
      <w:r w:rsidR="008037D9">
        <w:rPr>
          <w:rFonts w:hint="eastAsia"/>
          <w:szCs w:val="21"/>
        </w:rPr>
        <w:t>（</w:t>
      </w:r>
      <w:r w:rsidR="008037D9" w:rsidRPr="006C6A63">
        <w:rPr>
          <w:rFonts w:hint="eastAsia"/>
          <w:szCs w:val="21"/>
        </w:rPr>
        <w:t>1</w:t>
      </w:r>
      <w:r w:rsidR="008037D9">
        <w:rPr>
          <w:rFonts w:hint="eastAsia"/>
          <w:szCs w:val="21"/>
        </w:rPr>
        <w:t>）</w:t>
      </w:r>
      <w:r w:rsidRPr="006C6A63">
        <w:rPr>
          <w:rFonts w:hint="eastAsia"/>
          <w:szCs w:val="21"/>
        </w:rPr>
        <w:t>申请专利；</w:t>
      </w:r>
      <w:r w:rsidR="008037D9">
        <w:rPr>
          <w:rFonts w:hint="eastAsia"/>
          <w:szCs w:val="21"/>
        </w:rPr>
        <w:t>（</w:t>
      </w:r>
      <w:r w:rsidR="008037D9">
        <w:rPr>
          <w:rFonts w:hint="eastAsia"/>
          <w:szCs w:val="21"/>
        </w:rPr>
        <w:t>2</w:t>
      </w:r>
      <w:r w:rsidR="008037D9">
        <w:rPr>
          <w:rFonts w:hint="eastAsia"/>
          <w:szCs w:val="21"/>
        </w:rPr>
        <w:t>）</w:t>
      </w:r>
      <w:r w:rsidRPr="006C6A63">
        <w:rPr>
          <w:rFonts w:hint="eastAsia"/>
          <w:szCs w:val="21"/>
        </w:rPr>
        <w:t>学术报告和讲演；</w:t>
      </w:r>
      <w:r w:rsidR="008037D9">
        <w:rPr>
          <w:rFonts w:hint="eastAsia"/>
          <w:szCs w:val="21"/>
        </w:rPr>
        <w:t>（</w:t>
      </w:r>
      <w:r w:rsidR="008037D9">
        <w:rPr>
          <w:rFonts w:hint="eastAsia"/>
          <w:szCs w:val="21"/>
        </w:rPr>
        <w:t>3</w:t>
      </w:r>
      <w:r w:rsidR="008037D9">
        <w:rPr>
          <w:rFonts w:hint="eastAsia"/>
          <w:szCs w:val="21"/>
        </w:rPr>
        <w:t>）</w:t>
      </w:r>
      <w:r w:rsidRPr="006C6A63">
        <w:rPr>
          <w:rFonts w:hint="eastAsia"/>
          <w:szCs w:val="21"/>
        </w:rPr>
        <w:t>非商业性的学术交流；</w:t>
      </w:r>
      <w:r w:rsidR="008037D9">
        <w:rPr>
          <w:rFonts w:hint="eastAsia"/>
          <w:szCs w:val="21"/>
        </w:rPr>
        <w:t>（</w:t>
      </w:r>
      <w:r w:rsidR="008037D9">
        <w:rPr>
          <w:rFonts w:hint="eastAsia"/>
          <w:szCs w:val="21"/>
        </w:rPr>
        <w:t>4</w:t>
      </w:r>
      <w:r w:rsidR="008037D9">
        <w:rPr>
          <w:rFonts w:hint="eastAsia"/>
          <w:szCs w:val="21"/>
        </w:rPr>
        <w:t>）</w:t>
      </w:r>
      <w:r w:rsidRPr="006C6A63">
        <w:rPr>
          <w:rFonts w:hint="eastAsia"/>
          <w:szCs w:val="21"/>
        </w:rPr>
        <w:t>经编辑部允许并授权的其它活动。</w:t>
      </w:r>
    </w:p>
    <w:p w:rsidR="006C6A63" w:rsidRPr="006C6A63" w:rsidRDefault="002929F7" w:rsidP="002929F7">
      <w:pPr>
        <w:pStyle w:val="a8"/>
        <w:numPr>
          <w:ilvl w:val="0"/>
          <w:numId w:val="1"/>
        </w:numPr>
        <w:adjustRightInd w:val="0"/>
        <w:snapToGrid w:val="0"/>
        <w:spacing w:line="360" w:lineRule="auto"/>
        <w:ind w:firstLineChars="0"/>
        <w:rPr>
          <w:szCs w:val="21"/>
        </w:rPr>
      </w:pPr>
      <w:r w:rsidRPr="002929F7">
        <w:rPr>
          <w:rFonts w:ascii="Times New Roman" w:hAnsiTheme="minorEastAsia" w:cs="Times New Roman" w:hint="eastAsia"/>
          <w:color w:val="000000"/>
          <w:kern w:val="0"/>
          <w:szCs w:val="21"/>
        </w:rPr>
        <w:t>论文录用后，本刊向作者一次性支付稿酬（包含转让费），标准另行协商确定。</w:t>
      </w:r>
      <w:r w:rsidR="006C6A63" w:rsidRPr="006C6A63">
        <w:rPr>
          <w:rFonts w:ascii="Times New Roman" w:hAnsiTheme="minorEastAsia" w:cs="Times New Roman"/>
          <w:color w:val="000000"/>
          <w:kern w:val="0"/>
          <w:szCs w:val="21"/>
        </w:rPr>
        <w:t>一旦该论文达不到</w:t>
      </w:r>
      <w:r w:rsidR="008037D9">
        <w:rPr>
          <w:rFonts w:ascii="Times New Roman" w:hAnsiTheme="minorEastAsia" w:cs="Times New Roman"/>
          <w:color w:val="000000"/>
          <w:kern w:val="0"/>
          <w:szCs w:val="21"/>
        </w:rPr>
        <w:t>期刊</w:t>
      </w:r>
      <w:r w:rsidR="006C6A63" w:rsidRPr="006C6A63">
        <w:rPr>
          <w:rFonts w:ascii="Times New Roman" w:hAnsiTheme="minorEastAsia" w:cs="Times New Roman"/>
          <w:color w:val="000000"/>
          <w:kern w:val="0"/>
          <w:szCs w:val="21"/>
        </w:rPr>
        <w:t>的发表要求，不能在</w:t>
      </w:r>
      <w:r w:rsidR="008037D9">
        <w:rPr>
          <w:rFonts w:ascii="Times New Roman" w:hAnsiTheme="minorEastAsia" w:cs="Times New Roman"/>
          <w:color w:val="000000"/>
          <w:kern w:val="0"/>
          <w:szCs w:val="21"/>
        </w:rPr>
        <w:t>《干旱区地理》期刊</w:t>
      </w:r>
      <w:r w:rsidR="006C6A63" w:rsidRPr="006C6A63">
        <w:rPr>
          <w:rFonts w:ascii="Times New Roman" w:hAnsiTheme="minorEastAsia" w:cs="Times New Roman"/>
          <w:color w:val="000000"/>
          <w:kern w:val="0"/>
          <w:szCs w:val="21"/>
        </w:rPr>
        <w:t>上发表，本协议自动失效。</w:t>
      </w:r>
    </w:p>
    <w:p w:rsidR="006C6A63" w:rsidRPr="006C6A63" w:rsidRDefault="006C6A63" w:rsidP="006C6A63">
      <w:pPr>
        <w:pStyle w:val="a8"/>
        <w:numPr>
          <w:ilvl w:val="0"/>
          <w:numId w:val="1"/>
        </w:numPr>
        <w:adjustRightInd w:val="0"/>
        <w:snapToGrid w:val="0"/>
        <w:spacing w:line="360" w:lineRule="auto"/>
        <w:ind w:left="357" w:hangingChars="170" w:hanging="357"/>
        <w:rPr>
          <w:szCs w:val="21"/>
        </w:rPr>
      </w:pPr>
      <w:r w:rsidRPr="006C6A63">
        <w:rPr>
          <w:rFonts w:hint="eastAsia"/>
          <w:szCs w:val="21"/>
        </w:rPr>
        <w:t>对本协议的最终解释权归《干旱区地理》编辑部。</w:t>
      </w:r>
    </w:p>
    <w:p w:rsidR="006F592D" w:rsidRDefault="006F592D" w:rsidP="006C6A63">
      <w:pPr>
        <w:jc w:val="left"/>
        <w:rPr>
          <w:szCs w:val="21"/>
        </w:rPr>
      </w:pPr>
    </w:p>
    <w:p w:rsidR="006C6A63" w:rsidRPr="006C6A63" w:rsidRDefault="006C6A63" w:rsidP="006C6A63">
      <w:pPr>
        <w:jc w:val="left"/>
        <w:rPr>
          <w:szCs w:val="21"/>
        </w:rPr>
      </w:pPr>
      <w:r w:rsidRPr="006C6A63">
        <w:rPr>
          <w:szCs w:val="21"/>
        </w:rPr>
        <w:t>全体作者签名：</w:t>
      </w:r>
    </w:p>
    <w:p w:rsidR="006C6A63" w:rsidRPr="006C6A63" w:rsidRDefault="006C6A63" w:rsidP="006C6A63">
      <w:pPr>
        <w:jc w:val="left"/>
        <w:rPr>
          <w:szCs w:val="21"/>
          <w:u w:val="dash"/>
        </w:rPr>
      </w:pPr>
      <w:r w:rsidRPr="006C6A63">
        <w:rPr>
          <w:rFonts w:hint="eastAsia"/>
          <w:szCs w:val="21"/>
          <w:u w:val="dash"/>
        </w:rPr>
        <w:t xml:space="preserve">                                                                                </w:t>
      </w:r>
    </w:p>
    <w:p w:rsidR="006C6A63" w:rsidRPr="006C6A63" w:rsidRDefault="006C6A63" w:rsidP="006C6A63">
      <w:pPr>
        <w:jc w:val="left"/>
        <w:rPr>
          <w:szCs w:val="21"/>
        </w:rPr>
      </w:pPr>
    </w:p>
    <w:p w:rsidR="006C6A63" w:rsidRPr="006C6A63" w:rsidRDefault="006C6A63" w:rsidP="006C6A63">
      <w:pPr>
        <w:jc w:val="left"/>
        <w:rPr>
          <w:b/>
          <w:szCs w:val="21"/>
        </w:rPr>
      </w:pPr>
      <w:r w:rsidRPr="006C6A63">
        <w:rPr>
          <w:b/>
          <w:szCs w:val="21"/>
        </w:rPr>
        <w:t>保密审查证明</w:t>
      </w:r>
    </w:p>
    <w:p w:rsidR="006C6A63" w:rsidRPr="006C6A63" w:rsidRDefault="006C6A63" w:rsidP="006C6A63">
      <w:pPr>
        <w:jc w:val="left"/>
        <w:rPr>
          <w:szCs w:val="21"/>
        </w:rPr>
      </w:pPr>
      <w:r w:rsidRPr="006C6A63">
        <w:rPr>
          <w:szCs w:val="21"/>
        </w:rPr>
        <w:t>我单位</w:t>
      </w:r>
      <w:r w:rsidR="006A1C2C">
        <w:rPr>
          <w:rFonts w:hint="eastAsia"/>
          <w:szCs w:val="21"/>
        </w:rPr>
        <w:t xml:space="preserve">          </w:t>
      </w:r>
      <w:r w:rsidRPr="006C6A63">
        <w:rPr>
          <w:rFonts w:hint="eastAsia"/>
          <w:szCs w:val="21"/>
        </w:rPr>
        <w:t>等投</w:t>
      </w:r>
      <w:r w:rsidR="006A1C2C">
        <w:rPr>
          <w:rFonts w:hint="eastAsia"/>
          <w:szCs w:val="21"/>
        </w:rPr>
        <w:t>稿</w:t>
      </w:r>
      <w:r w:rsidRPr="006C6A63">
        <w:rPr>
          <w:rFonts w:hint="eastAsia"/>
          <w:szCs w:val="21"/>
        </w:rPr>
        <w:t>到</w:t>
      </w:r>
      <w:r w:rsidR="006A1C2C">
        <w:rPr>
          <w:rFonts w:hint="eastAsia"/>
          <w:szCs w:val="21"/>
        </w:rPr>
        <w:t>《干旱区地理》的论文</w:t>
      </w:r>
      <w:bookmarkStart w:id="0" w:name="_GoBack"/>
      <w:bookmarkEnd w:id="0"/>
      <w:r w:rsidRPr="006C6A63">
        <w:rPr>
          <w:rFonts w:hint="eastAsia"/>
          <w:szCs w:val="21"/>
        </w:rPr>
        <w:t>：</w:t>
      </w:r>
    </w:p>
    <w:p w:rsidR="006C6A63" w:rsidRPr="006C6A63" w:rsidRDefault="006C6A63" w:rsidP="006C6A63">
      <w:pPr>
        <w:jc w:val="left"/>
        <w:rPr>
          <w:szCs w:val="21"/>
        </w:rPr>
      </w:pPr>
    </w:p>
    <w:p w:rsidR="006C6A63" w:rsidRPr="006C6A63" w:rsidRDefault="006C6A63" w:rsidP="006C6A63">
      <w:pPr>
        <w:jc w:val="left"/>
        <w:rPr>
          <w:szCs w:val="21"/>
        </w:rPr>
      </w:pPr>
      <w:r w:rsidRPr="006C6A63">
        <w:rPr>
          <w:szCs w:val="21"/>
        </w:rPr>
        <w:t>经过审查，文章内容不涉及国家机密，同意投稿，特此证明！</w:t>
      </w:r>
    </w:p>
    <w:p w:rsidR="006C6A63" w:rsidRPr="006C6A63" w:rsidRDefault="006C6A63" w:rsidP="006C6A63">
      <w:pPr>
        <w:jc w:val="left"/>
        <w:rPr>
          <w:szCs w:val="21"/>
        </w:rPr>
      </w:pPr>
    </w:p>
    <w:p w:rsidR="006C6A63" w:rsidRPr="006C6A63" w:rsidRDefault="006C6A63" w:rsidP="006C6A63">
      <w:pPr>
        <w:jc w:val="left"/>
        <w:rPr>
          <w:szCs w:val="21"/>
        </w:rPr>
      </w:pPr>
      <w:r w:rsidRPr="006C6A63">
        <w:rPr>
          <w:rFonts w:hint="eastAsia"/>
          <w:szCs w:val="21"/>
        </w:rPr>
        <w:t xml:space="preserve">                                                                   </w:t>
      </w:r>
      <w:r w:rsidRPr="006C6A63">
        <w:rPr>
          <w:rFonts w:hint="eastAsia"/>
          <w:szCs w:val="21"/>
        </w:rPr>
        <w:t>单</w:t>
      </w:r>
      <w:r w:rsidRPr="006C6A63">
        <w:rPr>
          <w:rFonts w:hint="eastAsia"/>
          <w:szCs w:val="21"/>
        </w:rPr>
        <w:t xml:space="preserve"> </w:t>
      </w:r>
      <w:r w:rsidRPr="006C6A63">
        <w:rPr>
          <w:rFonts w:hint="eastAsia"/>
          <w:szCs w:val="21"/>
        </w:rPr>
        <w:t>位</w:t>
      </w:r>
      <w:r w:rsidRPr="006C6A63">
        <w:rPr>
          <w:rFonts w:hint="eastAsia"/>
          <w:szCs w:val="21"/>
        </w:rPr>
        <w:t xml:space="preserve"> </w:t>
      </w:r>
      <w:r w:rsidRPr="006C6A63">
        <w:rPr>
          <w:rFonts w:hint="eastAsia"/>
          <w:szCs w:val="21"/>
        </w:rPr>
        <w:t>盖</w:t>
      </w:r>
      <w:r w:rsidRPr="006C6A63">
        <w:rPr>
          <w:rFonts w:hint="eastAsia"/>
          <w:szCs w:val="21"/>
        </w:rPr>
        <w:t xml:space="preserve"> </w:t>
      </w:r>
      <w:r w:rsidRPr="006C6A63">
        <w:rPr>
          <w:rFonts w:hint="eastAsia"/>
          <w:szCs w:val="21"/>
        </w:rPr>
        <w:t>章</w:t>
      </w:r>
    </w:p>
    <w:p w:rsidR="006C6A63" w:rsidRPr="00836D4C" w:rsidRDefault="006C6A63" w:rsidP="006C6A63">
      <w:pPr>
        <w:jc w:val="left"/>
        <w:rPr>
          <w:szCs w:val="21"/>
        </w:rPr>
      </w:pPr>
      <w:r w:rsidRPr="006C6A63">
        <w:rPr>
          <w:rFonts w:hint="eastAsia"/>
          <w:szCs w:val="21"/>
        </w:rPr>
        <w:t xml:space="preserve">                                                          </w:t>
      </w:r>
      <w:r>
        <w:rPr>
          <w:szCs w:val="21"/>
        </w:rPr>
        <w:t xml:space="preserve"> </w:t>
      </w:r>
      <w:r w:rsidRPr="006C6A63">
        <w:rPr>
          <w:rFonts w:hint="eastAsia"/>
          <w:szCs w:val="21"/>
        </w:rPr>
        <w:t xml:space="preserve">    </w:t>
      </w:r>
      <w:r>
        <w:rPr>
          <w:szCs w:val="21"/>
        </w:rPr>
        <w:t xml:space="preserve"> </w:t>
      </w:r>
      <w:r w:rsidRPr="006C6A63">
        <w:rPr>
          <w:rFonts w:hint="eastAsia"/>
          <w:szCs w:val="21"/>
        </w:rPr>
        <w:t xml:space="preserve">  </w:t>
      </w:r>
      <w:r w:rsidRPr="006C6A63">
        <w:rPr>
          <w:rFonts w:hint="eastAsia"/>
          <w:szCs w:val="21"/>
        </w:rPr>
        <w:t>年</w:t>
      </w:r>
      <w:r w:rsidRPr="006C6A63">
        <w:rPr>
          <w:rFonts w:hint="eastAsia"/>
          <w:szCs w:val="21"/>
        </w:rPr>
        <w:t xml:space="preserve">   </w:t>
      </w:r>
      <w:r w:rsidRPr="006C6A63">
        <w:rPr>
          <w:rFonts w:hint="eastAsia"/>
          <w:szCs w:val="21"/>
        </w:rPr>
        <w:t>月</w:t>
      </w:r>
      <w:r w:rsidRPr="006C6A63">
        <w:rPr>
          <w:rFonts w:hint="eastAsia"/>
          <w:szCs w:val="21"/>
        </w:rPr>
        <w:t xml:space="preserve">   </w:t>
      </w:r>
      <w:r w:rsidRPr="006C6A63">
        <w:rPr>
          <w:rFonts w:hint="eastAsia"/>
          <w:szCs w:val="21"/>
        </w:rPr>
        <w:t>日</w:t>
      </w:r>
    </w:p>
    <w:sectPr w:rsidR="006C6A63" w:rsidRPr="00836D4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7B5E" w:rsidRDefault="00C77B5E" w:rsidP="006C6A63">
      <w:r>
        <w:separator/>
      </w:r>
    </w:p>
  </w:endnote>
  <w:endnote w:type="continuationSeparator" w:id="0">
    <w:p w:rsidR="00C77B5E" w:rsidRDefault="00C77B5E" w:rsidP="006C6A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7B5E" w:rsidRDefault="00C77B5E" w:rsidP="006C6A63">
      <w:r>
        <w:separator/>
      </w:r>
    </w:p>
  </w:footnote>
  <w:footnote w:type="continuationSeparator" w:id="0">
    <w:p w:rsidR="00C77B5E" w:rsidRDefault="00C77B5E" w:rsidP="006C6A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D63D46"/>
    <w:multiLevelType w:val="hybridMultilevel"/>
    <w:tmpl w:val="EFC04E52"/>
    <w:lvl w:ilvl="0" w:tplc="0BF4CA24">
      <w:start w:val="1"/>
      <w:numFmt w:val="decimal"/>
      <w:lvlText w:val="%1."/>
      <w:lvlJc w:val="left"/>
      <w:pPr>
        <w:ind w:left="360" w:hanging="360"/>
      </w:pPr>
      <w:rPr>
        <w:rFonts w:asciiTheme="minorHAnsi" w:eastAsiaTheme="minorEastAsia" w:hAnsiTheme="minorHAnsi" w:cstheme="minorBidi"/>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E03"/>
    <w:rsid w:val="00043E03"/>
    <w:rsid w:val="000C681A"/>
    <w:rsid w:val="002929F7"/>
    <w:rsid w:val="00402A22"/>
    <w:rsid w:val="00507A0F"/>
    <w:rsid w:val="006275E3"/>
    <w:rsid w:val="006A1C2C"/>
    <w:rsid w:val="006C6A63"/>
    <w:rsid w:val="006F592D"/>
    <w:rsid w:val="007563A7"/>
    <w:rsid w:val="007D3942"/>
    <w:rsid w:val="008037D9"/>
    <w:rsid w:val="00836D4C"/>
    <w:rsid w:val="00851790"/>
    <w:rsid w:val="00C77B5E"/>
    <w:rsid w:val="00CD1B40"/>
    <w:rsid w:val="00DA3128"/>
    <w:rsid w:val="00E52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7EC7E8"/>
  <w15:chartTrackingRefBased/>
  <w15:docId w15:val="{48B01DC1-7D1E-4B6C-B2F7-567144020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275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C6A6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6C6A63"/>
    <w:rPr>
      <w:sz w:val="18"/>
      <w:szCs w:val="18"/>
    </w:rPr>
  </w:style>
  <w:style w:type="paragraph" w:styleId="a6">
    <w:name w:val="footer"/>
    <w:basedOn w:val="a"/>
    <w:link w:val="a7"/>
    <w:uiPriority w:val="99"/>
    <w:unhideWhenUsed/>
    <w:rsid w:val="006C6A63"/>
    <w:pPr>
      <w:tabs>
        <w:tab w:val="center" w:pos="4153"/>
        <w:tab w:val="right" w:pos="8306"/>
      </w:tabs>
      <w:snapToGrid w:val="0"/>
      <w:jc w:val="left"/>
    </w:pPr>
    <w:rPr>
      <w:sz w:val="18"/>
      <w:szCs w:val="18"/>
    </w:rPr>
  </w:style>
  <w:style w:type="character" w:customStyle="1" w:styleId="a7">
    <w:name w:val="页脚 字符"/>
    <w:basedOn w:val="a0"/>
    <w:link w:val="a6"/>
    <w:uiPriority w:val="99"/>
    <w:rsid w:val="006C6A63"/>
    <w:rPr>
      <w:sz w:val="18"/>
      <w:szCs w:val="18"/>
    </w:rPr>
  </w:style>
  <w:style w:type="paragraph" w:styleId="a8">
    <w:name w:val="List Paragraph"/>
    <w:basedOn w:val="a"/>
    <w:uiPriority w:val="34"/>
    <w:qFormat/>
    <w:rsid w:val="006C6A63"/>
    <w:pPr>
      <w:ind w:firstLineChars="200" w:firstLine="420"/>
    </w:pPr>
  </w:style>
  <w:style w:type="paragraph" w:styleId="a9">
    <w:name w:val="Balloon Text"/>
    <w:basedOn w:val="a"/>
    <w:link w:val="aa"/>
    <w:uiPriority w:val="99"/>
    <w:semiHidden/>
    <w:unhideWhenUsed/>
    <w:rsid w:val="00507A0F"/>
    <w:rPr>
      <w:sz w:val="18"/>
      <w:szCs w:val="18"/>
    </w:rPr>
  </w:style>
  <w:style w:type="character" w:customStyle="1" w:styleId="aa">
    <w:name w:val="批注框文本 字符"/>
    <w:basedOn w:val="a0"/>
    <w:link w:val="a9"/>
    <w:uiPriority w:val="99"/>
    <w:semiHidden/>
    <w:rsid w:val="00507A0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Pages>
  <Words>143</Words>
  <Characters>816</Characters>
  <Application>Microsoft Office Word</Application>
  <DocSecurity>0</DocSecurity>
  <Lines>6</Lines>
  <Paragraphs>1</Paragraphs>
  <ScaleCrop>false</ScaleCrop>
  <Company>微软中国</Company>
  <LinksUpToDate>false</LinksUpToDate>
  <CharactersWithSpaces>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unknown</dc:creator>
  <cp:keywords/>
  <dc:description/>
  <cp:lastModifiedBy>thinkpad</cp:lastModifiedBy>
  <cp:revision>6</cp:revision>
  <cp:lastPrinted>2020-06-28T04:43:00Z</cp:lastPrinted>
  <dcterms:created xsi:type="dcterms:W3CDTF">2020-06-28T03:27:00Z</dcterms:created>
  <dcterms:modified xsi:type="dcterms:W3CDTF">2022-09-20T15:35:00Z</dcterms:modified>
</cp:coreProperties>
</file>